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6D8" w:rsidRPr="0023292F" w:rsidRDefault="0023292F" w:rsidP="0029439A">
      <w:pPr>
        <w:spacing w:line="480" w:lineRule="auto"/>
        <w:rPr>
          <w:rFonts w:ascii="Times New Roman" w:hAnsi="Times New Roman" w:cs="Times New Roman"/>
          <w:color w:val="1D1D1D"/>
          <w:sz w:val="24"/>
          <w:szCs w:val="24"/>
          <w:shd w:val="clear" w:color="auto" w:fill="FFFFFF"/>
        </w:rPr>
      </w:pPr>
      <w:bookmarkStart w:id="0" w:name="_GoBack"/>
      <w:bookmarkEnd w:id="0"/>
      <w:r w:rsidRPr="0023292F">
        <w:rPr>
          <w:rFonts w:ascii="Times New Roman" w:hAnsi="Times New Roman" w:cs="Times New Roman"/>
          <w:sz w:val="24"/>
          <w:szCs w:val="24"/>
        </w:rPr>
        <w:br/>
      </w:r>
      <w:r w:rsidRPr="0023292F">
        <w:rPr>
          <w:rFonts w:ascii="Times New Roman" w:hAnsi="Times New Roman" w:cs="Times New Roman"/>
          <w:b/>
          <w:color w:val="1D1D1D"/>
          <w:sz w:val="24"/>
          <w:szCs w:val="24"/>
          <w:shd w:val="clear" w:color="auto" w:fill="FFFFFF"/>
        </w:rPr>
        <w:t xml:space="preserve">1. Explain what an intermediate good is and why it </w:t>
      </w:r>
      <w:r w:rsidR="00044296" w:rsidRPr="0023292F">
        <w:rPr>
          <w:rFonts w:ascii="Times New Roman" w:hAnsi="Times New Roman" w:cs="Times New Roman"/>
          <w:b/>
          <w:color w:val="1D1D1D"/>
          <w:sz w:val="24"/>
          <w:szCs w:val="24"/>
          <w:shd w:val="clear" w:color="auto" w:fill="FFFFFF"/>
        </w:rPr>
        <w:t>cannot</w:t>
      </w:r>
      <w:r w:rsidRPr="0023292F">
        <w:rPr>
          <w:rFonts w:ascii="Times New Roman" w:hAnsi="Times New Roman" w:cs="Times New Roman"/>
          <w:b/>
          <w:color w:val="1D1D1D"/>
          <w:sz w:val="24"/>
          <w:szCs w:val="24"/>
          <w:shd w:val="clear" w:color="auto" w:fill="FFFFFF"/>
        </w:rPr>
        <w:t xml:space="preserve"> be counted towards the GDP. Give an example of one </w:t>
      </w:r>
      <w:r w:rsidR="00044296" w:rsidRPr="0023292F">
        <w:rPr>
          <w:rFonts w:ascii="Times New Roman" w:hAnsi="Times New Roman" w:cs="Times New Roman"/>
          <w:b/>
          <w:color w:val="1D1D1D"/>
          <w:sz w:val="24"/>
          <w:szCs w:val="24"/>
          <w:shd w:val="clear" w:color="auto" w:fill="FFFFFF"/>
        </w:rPr>
        <w:t>vs.</w:t>
      </w:r>
      <w:r w:rsidRPr="0023292F">
        <w:rPr>
          <w:rFonts w:ascii="Times New Roman" w:hAnsi="Times New Roman" w:cs="Times New Roman"/>
          <w:b/>
          <w:color w:val="1D1D1D"/>
          <w:sz w:val="24"/>
          <w:szCs w:val="24"/>
          <w:shd w:val="clear" w:color="auto" w:fill="FFFFFF"/>
        </w:rPr>
        <w:t xml:space="preserve"> the fina</w:t>
      </w:r>
      <w:r w:rsidR="00044296" w:rsidRPr="0023292F">
        <w:rPr>
          <w:rFonts w:ascii="Times New Roman" w:hAnsi="Times New Roman" w:cs="Times New Roman"/>
          <w:b/>
          <w:color w:val="1D1D1D"/>
          <w:sz w:val="24"/>
          <w:szCs w:val="24"/>
          <w:shd w:val="clear" w:color="auto" w:fill="FFFFFF"/>
        </w:rPr>
        <w:t>l good it eventually ends up in</w:t>
      </w:r>
      <w:r w:rsidR="00044296" w:rsidRPr="0023292F">
        <w:rPr>
          <w:rFonts w:ascii="Times New Roman" w:hAnsi="Times New Roman" w:cs="Times New Roman"/>
          <w:color w:val="1D1D1D"/>
          <w:sz w:val="24"/>
          <w:szCs w:val="24"/>
          <w:shd w:val="clear" w:color="auto" w:fill="FFFFFF"/>
        </w:rPr>
        <w:t>.</w:t>
      </w:r>
    </w:p>
    <w:p w:rsidR="003673DC" w:rsidRPr="0023292F" w:rsidRDefault="0023292F" w:rsidP="0029439A">
      <w:pPr>
        <w:spacing w:line="480" w:lineRule="auto"/>
        <w:rPr>
          <w:rFonts w:ascii="Times New Roman" w:hAnsi="Times New Roman" w:cs="Times New Roman"/>
          <w:color w:val="1D1D1D"/>
          <w:sz w:val="24"/>
          <w:szCs w:val="24"/>
          <w:shd w:val="clear" w:color="auto" w:fill="FFFFFF"/>
        </w:rPr>
      </w:pPr>
      <w:r w:rsidRPr="0023292F">
        <w:rPr>
          <w:rFonts w:ascii="Times New Roman" w:hAnsi="Times New Roman" w:cs="Times New Roman"/>
          <w:color w:val="1D1D1D"/>
          <w:sz w:val="24"/>
          <w:szCs w:val="24"/>
          <w:shd w:val="clear" w:color="auto" w:fill="FFFFFF"/>
        </w:rPr>
        <w:t>Goods</w:t>
      </w:r>
      <w:r w:rsidRPr="0023292F">
        <w:rPr>
          <w:rFonts w:ascii="Times New Roman" w:hAnsi="Times New Roman" w:cs="Times New Roman"/>
          <w:b/>
          <w:color w:val="1D1D1D"/>
          <w:sz w:val="24"/>
          <w:szCs w:val="24"/>
          <w:shd w:val="clear" w:color="auto" w:fill="FFFFFF"/>
        </w:rPr>
        <w:t xml:space="preserve"> </w:t>
      </w:r>
      <w:r w:rsidRPr="0023292F">
        <w:rPr>
          <w:rFonts w:ascii="Times New Roman" w:hAnsi="Times New Roman" w:cs="Times New Roman"/>
          <w:color w:val="1D1D1D"/>
          <w:sz w:val="24"/>
          <w:szCs w:val="24"/>
          <w:shd w:val="clear" w:color="auto" w:fill="FFFFFF"/>
        </w:rPr>
        <w:t xml:space="preserve">that are can be used as components or inputs in the production of other goods. Such goods are combined into the output of final goods. Moreover, intermediate goods have to undergo further procession before sold as a finished product. Since GDP seeks to measure the market of final products, and since the value of intermediate goods </w:t>
      </w:r>
      <w:r w:rsidR="00CC2E02" w:rsidRPr="0023292F">
        <w:rPr>
          <w:rFonts w:ascii="Times New Roman" w:hAnsi="Times New Roman" w:cs="Times New Roman"/>
          <w:color w:val="1D1D1D"/>
          <w:sz w:val="24"/>
          <w:szCs w:val="24"/>
          <w:shd w:val="clear" w:color="auto" w:fill="FFFFFF"/>
        </w:rPr>
        <w:t>is also included in the value of finished goods. Therefore, entering the value of intermediate will create a problem of double counting. For instance, sand is processed to produce silicon chips that are combined with electronic gadgetry to make computer parts.</w:t>
      </w:r>
    </w:p>
    <w:p w:rsidR="003673DC" w:rsidRPr="0023292F" w:rsidRDefault="0023292F" w:rsidP="0029439A">
      <w:pPr>
        <w:spacing w:line="480" w:lineRule="auto"/>
        <w:rPr>
          <w:rFonts w:ascii="Times New Roman" w:hAnsi="Times New Roman" w:cs="Times New Roman"/>
          <w:b/>
          <w:color w:val="1D1D1D"/>
          <w:sz w:val="24"/>
          <w:szCs w:val="24"/>
          <w:shd w:val="clear" w:color="auto" w:fill="FFFFFF"/>
        </w:rPr>
      </w:pPr>
      <w:r w:rsidRPr="0023292F">
        <w:rPr>
          <w:rFonts w:ascii="Times New Roman" w:hAnsi="Times New Roman" w:cs="Times New Roman"/>
          <w:b/>
          <w:color w:val="1D1D1D"/>
          <w:sz w:val="24"/>
          <w:szCs w:val="24"/>
          <w:shd w:val="clear" w:color="auto" w:fill="FFFFFF"/>
        </w:rPr>
        <w:t xml:space="preserve"> 2. The United States has numbers for each macroeconomic goal. What are the numbers currently?</w:t>
      </w:r>
    </w:p>
    <w:p w:rsidR="00DB2996" w:rsidRPr="0023292F" w:rsidRDefault="0023292F" w:rsidP="0029439A">
      <w:pPr>
        <w:spacing w:line="480" w:lineRule="auto"/>
        <w:rPr>
          <w:rFonts w:ascii="Times New Roman" w:hAnsi="Times New Roman" w:cs="Times New Roman"/>
          <w:color w:val="1D1D1D"/>
          <w:sz w:val="24"/>
          <w:szCs w:val="24"/>
          <w:shd w:val="clear" w:color="auto" w:fill="FFFFFF"/>
        </w:rPr>
      </w:pPr>
      <w:r w:rsidRPr="0023292F">
        <w:rPr>
          <w:rFonts w:ascii="Times New Roman" w:hAnsi="Times New Roman" w:cs="Times New Roman"/>
          <w:color w:val="1D1D1D"/>
          <w:sz w:val="24"/>
          <w:szCs w:val="24"/>
          <w:shd w:val="clear" w:color="auto" w:fill="FFFFFF"/>
        </w:rPr>
        <w:t>The united states have three primary macroeconomics goals: full employment, price stability, and economic growth.</w:t>
      </w:r>
    </w:p>
    <w:p w:rsidR="00411697" w:rsidRPr="0023292F" w:rsidRDefault="0023292F" w:rsidP="0029439A">
      <w:pPr>
        <w:spacing w:line="480" w:lineRule="auto"/>
        <w:rPr>
          <w:rFonts w:ascii="Times New Roman" w:hAnsi="Times New Roman" w:cs="Times New Roman"/>
          <w:b/>
          <w:color w:val="1D1D1D"/>
          <w:sz w:val="24"/>
          <w:szCs w:val="24"/>
          <w:shd w:val="clear" w:color="auto" w:fill="FFFFFF"/>
        </w:rPr>
      </w:pPr>
      <w:r w:rsidRPr="0023292F">
        <w:rPr>
          <w:rFonts w:ascii="Times New Roman" w:hAnsi="Times New Roman" w:cs="Times New Roman"/>
          <w:b/>
          <w:color w:val="1D1D1D"/>
          <w:sz w:val="24"/>
          <w:szCs w:val="24"/>
          <w:shd w:val="clear" w:color="auto" w:fill="FFFFFF"/>
        </w:rPr>
        <w:t>3. The loanable funds market plays an essential role in the balancing of leakages and injections from the circular flow. Explain what this market is and how it clears.</w:t>
      </w:r>
    </w:p>
    <w:p w:rsidR="00411697" w:rsidRPr="0023292F" w:rsidRDefault="0023292F" w:rsidP="0029439A">
      <w:pPr>
        <w:spacing w:line="480" w:lineRule="auto"/>
        <w:rPr>
          <w:rFonts w:ascii="Times New Roman" w:hAnsi="Times New Roman" w:cs="Times New Roman"/>
          <w:color w:val="1D1D1D"/>
          <w:sz w:val="24"/>
          <w:szCs w:val="24"/>
          <w:shd w:val="clear" w:color="auto" w:fill="FFFFFF"/>
        </w:rPr>
      </w:pPr>
      <w:r w:rsidRPr="0023292F">
        <w:rPr>
          <w:rFonts w:ascii="Times New Roman" w:hAnsi="Times New Roman" w:cs="Times New Roman"/>
          <w:color w:val="1D1D1D"/>
          <w:sz w:val="24"/>
          <w:szCs w:val="24"/>
          <w:shd w:val="clear" w:color="auto" w:fill="FFFFFF"/>
        </w:rPr>
        <w:t xml:space="preserve">In most cases, households don't spend all of their income on services and goods; they often lend some portion of their savings to get returns in the form of interest, hence contributing to the supply of loanable funds. Normally, businesses generate the need for loanable funds since they have to fund their investment costs. The supply of loanable funds represents the behavior of all individuals and firms saving in an economy. </w:t>
      </w:r>
      <w:r w:rsidR="00AD53FB" w:rsidRPr="0023292F">
        <w:rPr>
          <w:rFonts w:ascii="Times New Roman" w:hAnsi="Times New Roman" w:cs="Times New Roman"/>
          <w:color w:val="1D1D1D"/>
          <w:sz w:val="24"/>
          <w:szCs w:val="24"/>
          <w:shd w:val="clear" w:color="auto" w:fill="FFFFFF"/>
        </w:rPr>
        <w:t xml:space="preserve">The higher the rates of loanable funds that the saver </w:t>
      </w:r>
      <w:r w:rsidR="00AD53FB" w:rsidRPr="0023292F">
        <w:rPr>
          <w:rFonts w:ascii="Times New Roman" w:hAnsi="Times New Roman" w:cs="Times New Roman"/>
          <w:color w:val="1D1D1D"/>
          <w:sz w:val="24"/>
          <w:szCs w:val="24"/>
          <w:shd w:val="clear" w:color="auto" w:fill="FFFFFF"/>
        </w:rPr>
        <w:lastRenderedPageBreak/>
        <w:t>can earn, the higher the money they will save. Therefore, the supply of loanable funds indicates increased savings due to an increased interest rate.</w:t>
      </w:r>
    </w:p>
    <w:p w:rsidR="001D5391" w:rsidRPr="0023292F" w:rsidRDefault="0023292F" w:rsidP="0029439A">
      <w:pPr>
        <w:spacing w:line="480" w:lineRule="auto"/>
        <w:rPr>
          <w:rFonts w:ascii="Times New Roman" w:hAnsi="Times New Roman" w:cs="Times New Roman"/>
          <w:b/>
          <w:color w:val="1D1D1D"/>
          <w:sz w:val="24"/>
          <w:szCs w:val="24"/>
          <w:shd w:val="clear" w:color="auto" w:fill="FFFFFF"/>
        </w:rPr>
      </w:pPr>
      <w:r w:rsidRPr="0023292F">
        <w:rPr>
          <w:rFonts w:ascii="Times New Roman" w:hAnsi="Times New Roman" w:cs="Times New Roman"/>
          <w:color w:val="1D1D1D"/>
          <w:sz w:val="24"/>
          <w:szCs w:val="24"/>
          <w:shd w:val="clear" w:color="auto" w:fill="FFFFFF"/>
        </w:rPr>
        <w:t xml:space="preserve"> 4. </w:t>
      </w:r>
      <w:r w:rsidRPr="0023292F">
        <w:rPr>
          <w:rFonts w:ascii="Times New Roman" w:hAnsi="Times New Roman" w:cs="Times New Roman"/>
          <w:b/>
          <w:color w:val="1D1D1D"/>
          <w:sz w:val="24"/>
          <w:szCs w:val="24"/>
          <w:shd w:val="clear" w:color="auto" w:fill="FFFFFF"/>
        </w:rPr>
        <w:t xml:space="preserve">In the mini-lecture, I speak to the law of diminishing returns and how this is reflected in the production function graph. Think of a factory, three sewing machines. If one worker is added to the third vacant sewing machine, the output will go up by quite a bit (exponentially). However, once we add workers after all sewing machines are </w:t>
      </w:r>
      <w:r w:rsidR="00044296" w:rsidRPr="0023292F">
        <w:rPr>
          <w:rFonts w:ascii="Times New Roman" w:hAnsi="Times New Roman" w:cs="Times New Roman"/>
          <w:b/>
          <w:color w:val="1D1D1D"/>
          <w:sz w:val="24"/>
          <w:szCs w:val="24"/>
          <w:shd w:val="clear" w:color="auto" w:fill="FFFFFF"/>
        </w:rPr>
        <w:t>utilized</w:t>
      </w:r>
      <w:r w:rsidRPr="0023292F">
        <w:rPr>
          <w:rFonts w:ascii="Times New Roman" w:hAnsi="Times New Roman" w:cs="Times New Roman"/>
          <w:b/>
          <w:color w:val="1D1D1D"/>
          <w:sz w:val="24"/>
          <w:szCs w:val="24"/>
          <w:shd w:val="clear" w:color="auto" w:fill="FFFFFF"/>
        </w:rPr>
        <w:t xml:space="preserve">, output will still go up. The fourth worker will cut the material, clean up, fill in for breaks. But output, while still going up, will increase in smaller and smaller increments. Can you give another scenario of diminishing returns? Remember, capital and technology must remain constant. The only thing that is changing is labor. </w:t>
      </w:r>
    </w:p>
    <w:p w:rsidR="00557D9B" w:rsidRPr="0023292F" w:rsidRDefault="0023292F" w:rsidP="0029439A">
      <w:pPr>
        <w:spacing w:line="480" w:lineRule="auto"/>
        <w:rPr>
          <w:rFonts w:ascii="Times New Roman" w:hAnsi="Times New Roman" w:cs="Times New Roman"/>
          <w:color w:val="1D1D1D"/>
          <w:sz w:val="24"/>
          <w:szCs w:val="24"/>
          <w:shd w:val="clear" w:color="auto" w:fill="FFFFFF"/>
        </w:rPr>
      </w:pPr>
      <w:r w:rsidRPr="0023292F">
        <w:rPr>
          <w:rFonts w:ascii="Times New Roman" w:hAnsi="Times New Roman" w:cs="Times New Roman"/>
          <w:color w:val="1D1D1D"/>
          <w:sz w:val="24"/>
          <w:szCs w:val="24"/>
          <w:shd w:val="clear" w:color="auto" w:fill="FFFFFF"/>
        </w:rPr>
        <w:t>Diminishing returns is the fall in marginal output of production of certain goods as the unit f single input is incrementally increased in production processes. In contrast, the units of other factors of production (technology and capital) remain constant. For example, a cement factory employs a particular number of workers to manufacture its products, and, at the same time, the factory operates at an optimal level. With capital and technology held constant, adding additional workers beyond this optimal level will increase the rate of production, but in a small ratio. Further addition of workers will result in decreased production since all available resources are fully used up at this stage.</w:t>
      </w:r>
    </w:p>
    <w:p w:rsidR="0029439A" w:rsidRDefault="0023292F" w:rsidP="0029439A">
      <w:pPr>
        <w:spacing w:line="480" w:lineRule="auto"/>
        <w:rPr>
          <w:rFonts w:ascii="Times New Roman" w:hAnsi="Times New Roman" w:cs="Times New Roman"/>
          <w:b/>
          <w:color w:val="1D1D1D"/>
          <w:sz w:val="24"/>
          <w:szCs w:val="24"/>
          <w:shd w:val="clear" w:color="auto" w:fill="FFFFFF"/>
        </w:rPr>
      </w:pPr>
      <w:r w:rsidRPr="0023292F">
        <w:rPr>
          <w:rFonts w:ascii="Times New Roman" w:hAnsi="Times New Roman" w:cs="Times New Roman"/>
          <w:b/>
          <w:color w:val="1D1D1D"/>
          <w:sz w:val="24"/>
          <w:szCs w:val="24"/>
          <w:shd w:val="clear" w:color="auto" w:fill="FFFFFF"/>
        </w:rPr>
        <w:t>5. Discuss</w:t>
      </w:r>
      <w:r w:rsidR="00B81A70" w:rsidRPr="0023292F">
        <w:rPr>
          <w:rFonts w:ascii="Times New Roman" w:hAnsi="Times New Roman" w:cs="Times New Roman"/>
          <w:b/>
          <w:color w:val="1D1D1D"/>
          <w:sz w:val="24"/>
          <w:szCs w:val="24"/>
          <w:shd w:val="clear" w:color="auto" w:fill="FFFFFF"/>
        </w:rPr>
        <w:t xml:space="preserve"> how the Multiplier leads to closing the gap between equilibrium and full employment. Challenge question: Discuss why the tax multiplier is different. When would this Multiplier </w:t>
      </w:r>
      <w:r w:rsidRPr="0023292F">
        <w:rPr>
          <w:rFonts w:ascii="Times New Roman" w:hAnsi="Times New Roman" w:cs="Times New Roman"/>
          <w:b/>
          <w:color w:val="1D1D1D"/>
          <w:sz w:val="24"/>
          <w:szCs w:val="24"/>
          <w:shd w:val="clear" w:color="auto" w:fill="FFFFFF"/>
        </w:rPr>
        <w:t>be used?</w:t>
      </w:r>
    </w:p>
    <w:p w:rsidR="000B7390" w:rsidRPr="0023292F" w:rsidRDefault="0023292F" w:rsidP="0029439A">
      <w:pPr>
        <w:spacing w:line="480" w:lineRule="auto"/>
        <w:rPr>
          <w:rFonts w:ascii="Times New Roman" w:hAnsi="Times New Roman" w:cs="Times New Roman"/>
          <w:color w:val="1D1D1D"/>
          <w:sz w:val="24"/>
          <w:szCs w:val="24"/>
          <w:shd w:val="clear" w:color="auto" w:fill="FFFFFF"/>
        </w:rPr>
      </w:pPr>
      <w:r w:rsidRPr="0023292F">
        <w:rPr>
          <w:rFonts w:ascii="Times New Roman" w:hAnsi="Times New Roman" w:cs="Times New Roman"/>
          <w:color w:val="1D1D1D"/>
          <w:sz w:val="24"/>
          <w:szCs w:val="24"/>
          <w:shd w:val="clear" w:color="auto" w:fill="FFFFFF"/>
        </w:rPr>
        <w:lastRenderedPageBreak/>
        <w:t>To understand how the multiplier effects work to close the gap between the full employment and equilibrium, let us assume the current equilibrium is a gross domestic product of $800, or $100 shortage of the $900 wanted to be full employment (potential gross domestic product). If the government uses this $100 to close the gap, someone in the economy gets this spending and</w:t>
      </w:r>
      <w:r w:rsidR="00C95259" w:rsidRPr="0023292F">
        <w:rPr>
          <w:rFonts w:ascii="Times New Roman" w:hAnsi="Times New Roman" w:cs="Times New Roman"/>
          <w:color w:val="1D1D1D"/>
          <w:sz w:val="24"/>
          <w:szCs w:val="24"/>
          <w:shd w:val="clear" w:color="auto" w:fill="FFFFFF"/>
        </w:rPr>
        <w:t xml:space="preserve"> can treat it as part of income.</w:t>
      </w:r>
    </w:p>
    <w:p w:rsidR="00AD53FB" w:rsidRPr="0023292F" w:rsidRDefault="0023292F" w:rsidP="0029439A">
      <w:pPr>
        <w:spacing w:line="480" w:lineRule="auto"/>
        <w:rPr>
          <w:rFonts w:ascii="Times New Roman" w:hAnsi="Times New Roman" w:cs="Times New Roman"/>
          <w:color w:val="1D1D1D"/>
          <w:sz w:val="24"/>
          <w:szCs w:val="24"/>
          <w:shd w:val="clear" w:color="auto" w:fill="FFFFFF"/>
        </w:rPr>
      </w:pPr>
      <w:r w:rsidRPr="0023292F">
        <w:rPr>
          <w:rFonts w:ascii="Times New Roman" w:hAnsi="Times New Roman" w:cs="Times New Roman"/>
          <w:color w:val="1D1D1D"/>
          <w:sz w:val="24"/>
          <w:szCs w:val="24"/>
          <w:shd w:val="clear" w:color="auto" w:fill="FFFFFF"/>
        </w:rPr>
        <w:t xml:space="preserve">The tax multiplier is defined as the marginal propensity to consume (MPC) times one minus the gradient/slope of the aggregate expenditure line. The tax multiplier is used to measure the total production change caused by an autonomous change in government taxes. </w:t>
      </w:r>
      <w:r w:rsidR="00F905BA" w:rsidRPr="0023292F">
        <w:rPr>
          <w:rFonts w:ascii="Times New Roman" w:hAnsi="Times New Roman" w:cs="Times New Roman"/>
          <w:color w:val="1D1D1D"/>
          <w:sz w:val="24"/>
          <w:szCs w:val="24"/>
          <w:shd w:val="clear" w:color="auto" w:fill="FFFFFF"/>
        </w:rPr>
        <w:t>Such</w:t>
      </w:r>
      <w:r w:rsidRPr="0023292F">
        <w:rPr>
          <w:rFonts w:ascii="Times New Roman" w:hAnsi="Times New Roman" w:cs="Times New Roman"/>
          <w:color w:val="1D1D1D"/>
          <w:sz w:val="24"/>
          <w:szCs w:val="24"/>
          <w:shd w:val="clear" w:color="auto" w:fill="FFFFFF"/>
        </w:rPr>
        <w:t xml:space="preserve"> a Multiplier </w:t>
      </w:r>
      <w:r w:rsidR="00F905BA" w:rsidRPr="0023292F">
        <w:rPr>
          <w:rFonts w:ascii="Times New Roman" w:hAnsi="Times New Roman" w:cs="Times New Roman"/>
          <w:color w:val="1D1D1D"/>
          <w:sz w:val="24"/>
          <w:szCs w:val="24"/>
          <w:shd w:val="clear" w:color="auto" w:fill="FFFFFF"/>
        </w:rPr>
        <w:t>is commonly used to analyze fiscal policy changes in taxes. This Multiplier is different from expenditure multiplier grounded on how autonomous change influences aggregate expenditure.</w:t>
      </w:r>
    </w:p>
    <w:p w:rsidR="00CB536A" w:rsidRPr="0023292F" w:rsidRDefault="0023292F" w:rsidP="0029439A">
      <w:pPr>
        <w:spacing w:line="480" w:lineRule="auto"/>
        <w:rPr>
          <w:rFonts w:ascii="Times New Roman" w:hAnsi="Times New Roman" w:cs="Times New Roman"/>
          <w:color w:val="1D1D1D"/>
          <w:sz w:val="24"/>
          <w:szCs w:val="24"/>
          <w:shd w:val="clear" w:color="auto" w:fill="FFFFFF"/>
        </w:rPr>
      </w:pPr>
      <w:r w:rsidRPr="0023292F">
        <w:rPr>
          <w:rFonts w:ascii="Times New Roman" w:hAnsi="Times New Roman" w:cs="Times New Roman"/>
          <w:color w:val="1D1D1D"/>
          <w:sz w:val="24"/>
          <w:szCs w:val="24"/>
          <w:shd w:val="clear" w:color="auto" w:fill="FFFFFF"/>
        </w:rPr>
        <w:t>6. Discuss how the Reserve Requirement Ratio (RRR) is essentially the same concept as the MPS.</w:t>
      </w:r>
    </w:p>
    <w:p w:rsidR="00CB536A" w:rsidRPr="0023292F" w:rsidRDefault="0023292F" w:rsidP="0029439A">
      <w:pPr>
        <w:spacing w:line="480" w:lineRule="auto"/>
        <w:rPr>
          <w:rFonts w:ascii="Times New Roman" w:hAnsi="Times New Roman" w:cs="Times New Roman"/>
          <w:color w:val="1D1D1D"/>
          <w:sz w:val="24"/>
          <w:szCs w:val="24"/>
          <w:shd w:val="clear" w:color="auto" w:fill="FFFFFF"/>
        </w:rPr>
      </w:pPr>
      <w:r w:rsidRPr="0023292F">
        <w:rPr>
          <w:rFonts w:ascii="Times New Roman" w:hAnsi="Times New Roman" w:cs="Times New Roman"/>
          <w:color w:val="1D1D1D"/>
          <w:sz w:val="24"/>
          <w:szCs w:val="24"/>
          <w:shd w:val="clear" w:color="auto" w:fill="FFFFFF"/>
        </w:rPr>
        <w:t xml:space="preserve">The RRR is the fraction of deposits that the central (Federal) bank requires commercial banks to keep in the form of reserves. </w:t>
      </w:r>
      <w:r w:rsidR="00003646" w:rsidRPr="0023292F">
        <w:rPr>
          <w:rFonts w:ascii="Times New Roman" w:hAnsi="Times New Roman" w:cs="Times New Roman"/>
          <w:color w:val="1D1D1D"/>
          <w:sz w:val="24"/>
          <w:szCs w:val="24"/>
          <w:shd w:val="clear" w:color="auto" w:fill="FFFFFF"/>
        </w:rPr>
        <w:t>On the other hand, MPS is the fraction of any change in income that is saved (deposited in saving account) divided by the change in disposable income.</w:t>
      </w:r>
    </w:p>
    <w:p w:rsidR="00283B72" w:rsidRPr="0023292F" w:rsidRDefault="0023292F" w:rsidP="0029439A">
      <w:pPr>
        <w:spacing w:line="480" w:lineRule="auto"/>
        <w:rPr>
          <w:rFonts w:ascii="Times New Roman" w:hAnsi="Times New Roman" w:cs="Times New Roman"/>
          <w:b/>
          <w:color w:val="1D1D1D"/>
          <w:sz w:val="24"/>
          <w:szCs w:val="24"/>
          <w:shd w:val="clear" w:color="auto" w:fill="FFFFFF"/>
        </w:rPr>
      </w:pPr>
      <w:r w:rsidRPr="0023292F">
        <w:rPr>
          <w:rFonts w:ascii="Times New Roman" w:hAnsi="Times New Roman" w:cs="Times New Roman"/>
          <w:color w:val="1D1D1D"/>
          <w:sz w:val="24"/>
          <w:szCs w:val="24"/>
          <w:shd w:val="clear" w:color="auto" w:fill="FFFFFF"/>
        </w:rPr>
        <w:t xml:space="preserve"> </w:t>
      </w:r>
      <w:r w:rsidRPr="0023292F">
        <w:rPr>
          <w:rFonts w:ascii="Times New Roman" w:hAnsi="Times New Roman" w:cs="Times New Roman"/>
          <w:b/>
          <w:color w:val="1D1D1D"/>
          <w:sz w:val="24"/>
          <w:szCs w:val="24"/>
          <w:shd w:val="clear" w:color="auto" w:fill="FFFFFF"/>
        </w:rPr>
        <w:t>7. In the vault are 21,000 dollars in reeves The RRR = 7% Outstanding chec</w:t>
      </w:r>
      <w:r w:rsidR="008E178E">
        <w:rPr>
          <w:rFonts w:ascii="Times New Roman" w:hAnsi="Times New Roman" w:cs="Times New Roman"/>
          <w:b/>
          <w:color w:val="1D1D1D"/>
          <w:sz w:val="24"/>
          <w:szCs w:val="24"/>
          <w:shd w:val="clear" w:color="auto" w:fill="FFFFFF"/>
        </w:rPr>
        <w:t xml:space="preserve">kable deposits = $280,000 </w:t>
      </w:r>
    </w:p>
    <w:p w:rsidR="00283B72" w:rsidRPr="0023292F" w:rsidRDefault="0023292F" w:rsidP="0029439A">
      <w:pPr>
        <w:spacing w:line="480" w:lineRule="auto"/>
        <w:rPr>
          <w:rFonts w:ascii="Times New Roman" w:hAnsi="Times New Roman" w:cs="Times New Roman"/>
          <w:b/>
          <w:color w:val="1D1D1D"/>
          <w:sz w:val="24"/>
          <w:szCs w:val="24"/>
          <w:shd w:val="clear" w:color="auto" w:fill="FFFFFF"/>
        </w:rPr>
      </w:pPr>
      <w:r w:rsidRPr="0023292F">
        <w:rPr>
          <w:rFonts w:ascii="Times New Roman" w:hAnsi="Times New Roman" w:cs="Times New Roman"/>
          <w:b/>
          <w:color w:val="1D1D1D"/>
          <w:sz w:val="24"/>
          <w:szCs w:val="24"/>
          <w:shd w:val="clear" w:color="auto" w:fill="FFFFFF"/>
        </w:rPr>
        <w:t xml:space="preserve"> a. What is the maximum allowed in checkable deposits? </w:t>
      </w:r>
    </w:p>
    <w:p w:rsidR="00283B72" w:rsidRPr="00D1665B" w:rsidRDefault="00ED7096" w:rsidP="009E3471">
      <w:pPr>
        <w:spacing w:line="480" w:lineRule="auto"/>
        <w:jc w:val="both"/>
        <w:rPr>
          <w:rFonts w:ascii="Times New Roman" w:hAnsi="Times New Roman" w:cs="Times New Roman"/>
          <w:color w:val="1D1D1D"/>
          <w:sz w:val="24"/>
          <w:szCs w:val="24"/>
          <w:shd w:val="clear" w:color="auto" w:fill="FFFFFF"/>
        </w:rPr>
      </w:pPr>
      <w:r w:rsidRPr="00D1665B">
        <w:rPr>
          <w:rFonts w:ascii="Times New Roman" w:hAnsi="Times New Roman" w:cs="Times New Roman"/>
          <w:color w:val="1D1D1D"/>
          <w:sz w:val="24"/>
          <w:szCs w:val="24"/>
          <w:shd w:val="clear" w:color="auto" w:fill="FFFFFF"/>
        </w:rPr>
        <w:t>Deposit multiplier is 100/7</w:t>
      </w:r>
    </w:p>
    <w:p w:rsidR="00ED7096" w:rsidRPr="00D1665B" w:rsidRDefault="00ED7096" w:rsidP="009E3471">
      <w:pPr>
        <w:spacing w:line="480" w:lineRule="auto"/>
        <w:jc w:val="both"/>
        <w:rPr>
          <w:rFonts w:ascii="Times New Roman" w:hAnsi="Times New Roman" w:cs="Times New Roman"/>
          <w:color w:val="1D1D1D"/>
          <w:sz w:val="24"/>
          <w:szCs w:val="24"/>
          <w:shd w:val="clear" w:color="auto" w:fill="FFFFFF"/>
        </w:rPr>
      </w:pPr>
      <w:r w:rsidRPr="00D1665B">
        <w:rPr>
          <w:rFonts w:ascii="Times New Roman" w:hAnsi="Times New Roman" w:cs="Times New Roman"/>
          <w:color w:val="1D1D1D"/>
          <w:sz w:val="24"/>
          <w:szCs w:val="24"/>
          <w:shd w:val="clear" w:color="auto" w:fill="FFFFFF"/>
        </w:rPr>
        <w:t>Maximum allowed deposits= (100/7)*</w:t>
      </w:r>
      <w:r w:rsidR="00D1665B" w:rsidRPr="00D1665B">
        <w:rPr>
          <w:rFonts w:ascii="Times New Roman" w:hAnsi="Times New Roman" w:cs="Times New Roman"/>
          <w:color w:val="1D1D1D"/>
          <w:sz w:val="24"/>
          <w:szCs w:val="24"/>
          <w:shd w:val="clear" w:color="auto" w:fill="FFFFFF"/>
        </w:rPr>
        <w:t xml:space="preserve">2100= </w:t>
      </w:r>
      <w:r w:rsidR="008E178E">
        <w:rPr>
          <w:rFonts w:ascii="Times New Roman" w:hAnsi="Times New Roman" w:cs="Times New Roman"/>
          <w:color w:val="1D1D1D"/>
          <w:sz w:val="24"/>
          <w:szCs w:val="24"/>
          <w:shd w:val="clear" w:color="auto" w:fill="FFFFFF"/>
        </w:rPr>
        <w:t>$</w:t>
      </w:r>
      <w:r w:rsidR="00D1665B" w:rsidRPr="00D1665B">
        <w:rPr>
          <w:rFonts w:ascii="Times New Roman" w:hAnsi="Times New Roman" w:cs="Times New Roman"/>
          <w:color w:val="1D1D1D"/>
          <w:sz w:val="24"/>
          <w:szCs w:val="24"/>
          <w:shd w:val="clear" w:color="auto" w:fill="FFFFFF"/>
        </w:rPr>
        <w:t>300,000</w:t>
      </w:r>
      <w:r w:rsidR="008E178E">
        <w:rPr>
          <w:rFonts w:ascii="Times New Roman" w:hAnsi="Times New Roman" w:cs="Times New Roman"/>
          <w:color w:val="1D1D1D"/>
          <w:sz w:val="24"/>
          <w:szCs w:val="24"/>
          <w:shd w:val="clear" w:color="auto" w:fill="FFFFFF"/>
        </w:rPr>
        <w:t xml:space="preserve"> </w:t>
      </w:r>
    </w:p>
    <w:p w:rsidR="00283B72" w:rsidRPr="0023292F" w:rsidRDefault="0023292F" w:rsidP="0029439A">
      <w:pPr>
        <w:spacing w:line="480" w:lineRule="auto"/>
        <w:rPr>
          <w:rFonts w:ascii="Times New Roman" w:hAnsi="Times New Roman" w:cs="Times New Roman"/>
          <w:b/>
          <w:color w:val="1D1D1D"/>
          <w:sz w:val="24"/>
          <w:szCs w:val="24"/>
          <w:shd w:val="clear" w:color="auto" w:fill="FFFFFF"/>
        </w:rPr>
      </w:pPr>
      <w:r w:rsidRPr="0023292F">
        <w:rPr>
          <w:rFonts w:ascii="Times New Roman" w:hAnsi="Times New Roman" w:cs="Times New Roman"/>
          <w:b/>
          <w:color w:val="1D1D1D"/>
          <w:sz w:val="24"/>
          <w:szCs w:val="24"/>
          <w:shd w:val="clear" w:color="auto" w:fill="FFFFFF"/>
        </w:rPr>
        <w:t>b. What are the required reserves?</w:t>
      </w:r>
    </w:p>
    <w:p w:rsidR="00283B72" w:rsidRPr="0023292F" w:rsidRDefault="00ED7096" w:rsidP="0029439A">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w:t>
      </w:r>
      <w:r w:rsidRPr="00D1665B">
        <w:rPr>
          <w:rFonts w:ascii="Times New Roman" w:hAnsi="Times New Roman" w:cs="Times New Roman"/>
          <w:color w:val="1D1D1D"/>
          <w:sz w:val="24"/>
          <w:szCs w:val="24"/>
          <w:shd w:val="clear" w:color="auto" w:fill="FFFFFF"/>
        </w:rPr>
        <w:t xml:space="preserve">7/100)*2800= </w:t>
      </w:r>
      <w:r w:rsidR="008E178E">
        <w:rPr>
          <w:rFonts w:ascii="Times New Roman" w:hAnsi="Times New Roman" w:cs="Times New Roman"/>
          <w:color w:val="1D1D1D"/>
          <w:sz w:val="24"/>
          <w:szCs w:val="24"/>
          <w:shd w:val="clear" w:color="auto" w:fill="FFFFFF"/>
        </w:rPr>
        <w:t xml:space="preserve">$1960 </w:t>
      </w:r>
    </w:p>
    <w:p w:rsidR="00283B72" w:rsidRPr="0023292F" w:rsidRDefault="0023292F" w:rsidP="0029439A">
      <w:pPr>
        <w:spacing w:line="480" w:lineRule="auto"/>
        <w:rPr>
          <w:rFonts w:ascii="Times New Roman" w:hAnsi="Times New Roman" w:cs="Times New Roman"/>
          <w:b/>
          <w:color w:val="1D1D1D"/>
          <w:sz w:val="24"/>
          <w:szCs w:val="24"/>
          <w:shd w:val="clear" w:color="auto" w:fill="FFFFFF"/>
        </w:rPr>
      </w:pPr>
      <w:r w:rsidRPr="0023292F">
        <w:rPr>
          <w:rFonts w:ascii="Times New Roman" w:hAnsi="Times New Roman" w:cs="Times New Roman"/>
          <w:b/>
          <w:color w:val="1D1D1D"/>
          <w:sz w:val="24"/>
          <w:szCs w:val="24"/>
          <w:shd w:val="clear" w:color="auto" w:fill="FFFFFF"/>
        </w:rPr>
        <w:t xml:space="preserve"> c. By how much can this bank expand the money supply in checkable </w:t>
      </w:r>
      <w:r w:rsidR="00466FF9" w:rsidRPr="0023292F">
        <w:rPr>
          <w:rFonts w:ascii="Times New Roman" w:hAnsi="Times New Roman" w:cs="Times New Roman"/>
          <w:b/>
          <w:color w:val="1D1D1D"/>
          <w:sz w:val="24"/>
          <w:szCs w:val="24"/>
          <w:shd w:val="clear" w:color="auto" w:fill="FFFFFF"/>
        </w:rPr>
        <w:t>deposits?</w:t>
      </w:r>
    </w:p>
    <w:p w:rsidR="00283B72" w:rsidRPr="00D1665B" w:rsidRDefault="00D1665B" w:rsidP="0029439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w:t>
      </w:r>
      <w:r w:rsidRPr="00D1665B">
        <w:rPr>
          <w:rFonts w:ascii="Times New Roman" w:hAnsi="Times New Roman" w:cs="Times New Roman"/>
          <w:color w:val="1D1D1D"/>
          <w:sz w:val="24"/>
          <w:szCs w:val="24"/>
          <w:shd w:val="clear" w:color="auto" w:fill="FFFFFF"/>
        </w:rPr>
        <w:t xml:space="preserve">10/100)*11,000= </w:t>
      </w:r>
      <w:r w:rsidR="008E178E">
        <w:rPr>
          <w:rFonts w:ascii="Times New Roman" w:hAnsi="Times New Roman" w:cs="Times New Roman"/>
          <w:color w:val="1D1D1D"/>
          <w:sz w:val="24"/>
          <w:szCs w:val="24"/>
          <w:shd w:val="clear" w:color="auto" w:fill="FFFFFF"/>
        </w:rPr>
        <w:t>$</w:t>
      </w:r>
      <w:r w:rsidRPr="00D1665B">
        <w:rPr>
          <w:rFonts w:ascii="Times New Roman" w:hAnsi="Times New Roman" w:cs="Times New Roman"/>
          <w:color w:val="1D1D1D"/>
          <w:sz w:val="24"/>
          <w:szCs w:val="24"/>
          <w:shd w:val="clear" w:color="auto" w:fill="FFFFFF"/>
        </w:rPr>
        <w:t>1100</w:t>
      </w:r>
    </w:p>
    <w:p w:rsidR="00974186" w:rsidRPr="0023292F" w:rsidRDefault="0023292F" w:rsidP="0029439A">
      <w:pPr>
        <w:spacing w:line="480" w:lineRule="auto"/>
        <w:rPr>
          <w:rFonts w:ascii="Times New Roman" w:hAnsi="Times New Roman" w:cs="Times New Roman"/>
          <w:b/>
          <w:color w:val="1D1D1D"/>
          <w:sz w:val="24"/>
          <w:szCs w:val="24"/>
          <w:shd w:val="clear" w:color="auto" w:fill="FFFFFF"/>
        </w:rPr>
      </w:pPr>
      <w:r w:rsidRPr="0023292F">
        <w:rPr>
          <w:rFonts w:ascii="Times New Roman" w:hAnsi="Times New Roman" w:cs="Times New Roman"/>
          <w:b/>
          <w:color w:val="1D1D1D"/>
          <w:sz w:val="24"/>
          <w:szCs w:val="24"/>
          <w:shd w:val="clear" w:color="auto" w:fill="FFFFFF"/>
        </w:rPr>
        <w:t>d. What are the excess reserves?</w:t>
      </w:r>
    </w:p>
    <w:p w:rsidR="009E3471" w:rsidRDefault="008E178E" w:rsidP="009E3471">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21,000- 1,960= $19,040 </w:t>
      </w:r>
    </w:p>
    <w:p w:rsidR="00211D7D" w:rsidRPr="0023292F" w:rsidRDefault="0023292F" w:rsidP="009E3471">
      <w:pPr>
        <w:spacing w:line="480" w:lineRule="auto"/>
        <w:rPr>
          <w:rFonts w:ascii="Times New Roman" w:hAnsi="Times New Roman" w:cs="Times New Roman"/>
          <w:b/>
          <w:color w:val="1D1D1D"/>
          <w:sz w:val="24"/>
          <w:szCs w:val="24"/>
          <w:shd w:val="clear" w:color="auto" w:fill="FFFFFF"/>
        </w:rPr>
      </w:pPr>
      <w:r w:rsidRPr="0023292F">
        <w:rPr>
          <w:rFonts w:ascii="Times New Roman" w:hAnsi="Times New Roman" w:cs="Times New Roman"/>
          <w:b/>
          <w:color w:val="1D1D1D"/>
          <w:sz w:val="24"/>
          <w:szCs w:val="24"/>
          <w:shd w:val="clear" w:color="auto" w:fill="FFFFFF"/>
        </w:rPr>
        <w:t>8. Discuss the drawbacks and weaknesses of monetary policy. Do the same for fiscal policy?</w:t>
      </w:r>
    </w:p>
    <w:p w:rsidR="00AB452D" w:rsidRPr="0023292F" w:rsidRDefault="0023292F" w:rsidP="0029439A">
      <w:pPr>
        <w:spacing w:line="480" w:lineRule="auto"/>
        <w:rPr>
          <w:rFonts w:ascii="Times New Roman" w:hAnsi="Times New Roman" w:cs="Times New Roman"/>
          <w:color w:val="1D1D1D"/>
          <w:sz w:val="24"/>
          <w:szCs w:val="24"/>
          <w:shd w:val="clear" w:color="auto" w:fill="FFFFFF"/>
        </w:rPr>
      </w:pPr>
      <w:r w:rsidRPr="0023292F">
        <w:rPr>
          <w:rFonts w:ascii="Times New Roman" w:hAnsi="Times New Roman" w:cs="Times New Roman"/>
          <w:color w:val="1D1D1D"/>
          <w:sz w:val="24"/>
          <w:szCs w:val="24"/>
          <w:shd w:val="clear" w:color="auto" w:fill="FFFFFF"/>
        </w:rPr>
        <w:t>Effects have a time lag; even if the monetary policy is quickly implemented, the macro effects are felt after some time has passed. The effects to be effective in the economy may take a couple of months.</w:t>
      </w:r>
    </w:p>
    <w:p w:rsidR="00AB452D" w:rsidRPr="0023292F" w:rsidRDefault="0023292F" w:rsidP="0029439A">
      <w:pPr>
        <w:spacing w:line="480" w:lineRule="auto"/>
        <w:rPr>
          <w:rFonts w:ascii="Times New Roman" w:hAnsi="Times New Roman" w:cs="Times New Roman"/>
          <w:color w:val="1D1D1D"/>
          <w:sz w:val="24"/>
          <w:szCs w:val="24"/>
          <w:shd w:val="clear" w:color="auto" w:fill="FFFFFF"/>
        </w:rPr>
      </w:pPr>
      <w:r w:rsidRPr="0023292F">
        <w:rPr>
          <w:rFonts w:ascii="Times New Roman" w:hAnsi="Times New Roman" w:cs="Times New Roman"/>
          <w:color w:val="1D1D1D"/>
          <w:sz w:val="24"/>
          <w:szCs w:val="24"/>
          <w:shd w:val="clear" w:color="auto" w:fill="FFFFFF"/>
        </w:rPr>
        <w:t>T</w:t>
      </w:r>
      <w:r w:rsidR="00BD69F8" w:rsidRPr="0023292F">
        <w:rPr>
          <w:rFonts w:ascii="Times New Roman" w:hAnsi="Times New Roman" w:cs="Times New Roman"/>
          <w:color w:val="1D1D1D"/>
          <w:sz w:val="24"/>
          <w:szCs w:val="24"/>
          <w:shd w:val="clear" w:color="auto" w:fill="FFFFFF"/>
        </w:rPr>
        <w:t xml:space="preserve">echnical limitations; the banks cannot use this policy tool, especially when interest rates very low. Keeping low-interest rates for long periods can lead to a liquidity trap. Thus, this makes monetary policy to be efficient </w:t>
      </w:r>
      <w:r w:rsidR="00183D6A" w:rsidRPr="0023292F">
        <w:rPr>
          <w:rFonts w:ascii="Times New Roman" w:hAnsi="Times New Roman" w:cs="Times New Roman"/>
          <w:color w:val="1D1D1D"/>
          <w:sz w:val="24"/>
          <w:szCs w:val="24"/>
          <w:shd w:val="clear" w:color="auto" w:fill="FFFFFF"/>
        </w:rPr>
        <w:t>during economic expansions than economic downturns.</w:t>
      </w:r>
    </w:p>
    <w:p w:rsidR="00A36A3A" w:rsidRPr="0023292F" w:rsidRDefault="0023292F" w:rsidP="0029439A">
      <w:pPr>
        <w:spacing w:line="480" w:lineRule="auto"/>
        <w:rPr>
          <w:rFonts w:ascii="Times New Roman" w:hAnsi="Times New Roman" w:cs="Times New Roman"/>
          <w:sz w:val="24"/>
          <w:szCs w:val="24"/>
        </w:rPr>
      </w:pPr>
      <w:r w:rsidRPr="0023292F">
        <w:rPr>
          <w:rFonts w:ascii="Times New Roman" w:hAnsi="Times New Roman" w:cs="Times New Roman"/>
          <w:sz w:val="24"/>
          <w:szCs w:val="24"/>
        </w:rPr>
        <w:t>The monetary policy generally affects the whole economy; for instance, interest rates levels affect the entire economy and don't consider facts that some areas in the economy may not need the stimulus, whereas regions with a higher rate of unemployment may need the incentive more. Moreover, this tool cannot be used to solve a particular problem or boost a specific region or industry.</w:t>
      </w:r>
    </w:p>
    <w:p w:rsidR="00A36A3A" w:rsidRPr="0023292F" w:rsidRDefault="0023292F" w:rsidP="0029439A">
      <w:pPr>
        <w:spacing w:line="480" w:lineRule="auto"/>
        <w:rPr>
          <w:rFonts w:ascii="Times New Roman" w:hAnsi="Times New Roman" w:cs="Times New Roman"/>
          <w:sz w:val="24"/>
          <w:szCs w:val="24"/>
        </w:rPr>
      </w:pPr>
      <w:r w:rsidRPr="0023292F">
        <w:rPr>
          <w:rFonts w:ascii="Times New Roman" w:hAnsi="Times New Roman" w:cs="Times New Roman"/>
          <w:sz w:val="24"/>
          <w:szCs w:val="24"/>
        </w:rPr>
        <w:t xml:space="preserve">Hyperinflation risk; </w:t>
      </w:r>
      <w:r w:rsidR="00803B05" w:rsidRPr="0023292F">
        <w:rPr>
          <w:rFonts w:ascii="Times New Roman" w:hAnsi="Times New Roman" w:cs="Times New Roman"/>
          <w:sz w:val="24"/>
          <w:szCs w:val="24"/>
        </w:rPr>
        <w:t>when interests are very low, there is excessive borrowing. This leads to a speculative bubble, a point where prices increase rapidly and to absurdly higher levels. Besides, adding more to the country's economy causes inflation risks.</w:t>
      </w:r>
    </w:p>
    <w:p w:rsidR="00974186" w:rsidRPr="0023292F" w:rsidRDefault="0023292F" w:rsidP="0029439A">
      <w:pPr>
        <w:spacing w:line="480" w:lineRule="auto"/>
        <w:rPr>
          <w:rFonts w:ascii="Times New Roman" w:hAnsi="Times New Roman" w:cs="Times New Roman"/>
          <w:sz w:val="24"/>
          <w:szCs w:val="24"/>
        </w:rPr>
      </w:pPr>
      <w:r w:rsidRPr="0023292F">
        <w:rPr>
          <w:rFonts w:ascii="Times New Roman" w:hAnsi="Times New Roman" w:cs="Times New Roman"/>
          <w:sz w:val="24"/>
          <w:szCs w:val="24"/>
        </w:rPr>
        <w:lastRenderedPageBreak/>
        <w:t>The weaknesses and drawbacks of monetary policy may vary since monetary policy is mainly concerned with regulating the money supply by adjusting interest rate levels. In contrast, fiscal policy is concerned with</w:t>
      </w:r>
      <w:r w:rsidR="000D637D" w:rsidRPr="0023292F">
        <w:rPr>
          <w:rFonts w:ascii="Times New Roman" w:hAnsi="Times New Roman" w:cs="Times New Roman"/>
          <w:sz w:val="24"/>
          <w:szCs w:val="24"/>
        </w:rPr>
        <w:t xml:space="preserve"> controlling government </w:t>
      </w:r>
      <w:r w:rsidR="00B01984" w:rsidRPr="0023292F">
        <w:rPr>
          <w:rFonts w:ascii="Times New Roman" w:hAnsi="Times New Roman" w:cs="Times New Roman"/>
          <w:sz w:val="24"/>
          <w:szCs w:val="24"/>
        </w:rPr>
        <w:t>spending</w:t>
      </w:r>
      <w:r w:rsidR="000D637D" w:rsidRPr="0023292F">
        <w:rPr>
          <w:rFonts w:ascii="Times New Roman" w:hAnsi="Times New Roman" w:cs="Times New Roman"/>
          <w:sz w:val="24"/>
          <w:szCs w:val="24"/>
        </w:rPr>
        <w:t>.</w:t>
      </w:r>
    </w:p>
    <w:sectPr w:rsidR="00974186" w:rsidRPr="00232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21C1C"/>
    <w:multiLevelType w:val="multilevel"/>
    <w:tmpl w:val="1D7C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A70"/>
    <w:rsid w:val="00003646"/>
    <w:rsid w:val="00044296"/>
    <w:rsid w:val="00086E6A"/>
    <w:rsid w:val="000B7390"/>
    <w:rsid w:val="000D637D"/>
    <w:rsid w:val="00183D6A"/>
    <w:rsid w:val="001D5391"/>
    <w:rsid w:val="00211D7D"/>
    <w:rsid w:val="0023292F"/>
    <w:rsid w:val="00283B72"/>
    <w:rsid w:val="0029439A"/>
    <w:rsid w:val="002C3769"/>
    <w:rsid w:val="00346049"/>
    <w:rsid w:val="003673DC"/>
    <w:rsid w:val="003E0EEE"/>
    <w:rsid w:val="00411697"/>
    <w:rsid w:val="00466FF9"/>
    <w:rsid w:val="004C1CE8"/>
    <w:rsid w:val="00557D9B"/>
    <w:rsid w:val="00682C51"/>
    <w:rsid w:val="006A3F9E"/>
    <w:rsid w:val="00803B05"/>
    <w:rsid w:val="00874B24"/>
    <w:rsid w:val="008D36D8"/>
    <w:rsid w:val="008E178E"/>
    <w:rsid w:val="00974186"/>
    <w:rsid w:val="009E3471"/>
    <w:rsid w:val="00A36A3A"/>
    <w:rsid w:val="00A7177E"/>
    <w:rsid w:val="00AB452D"/>
    <w:rsid w:val="00AD53FB"/>
    <w:rsid w:val="00B01984"/>
    <w:rsid w:val="00B81A70"/>
    <w:rsid w:val="00BD69F8"/>
    <w:rsid w:val="00BF76A5"/>
    <w:rsid w:val="00C0783F"/>
    <w:rsid w:val="00C95259"/>
    <w:rsid w:val="00CB536A"/>
    <w:rsid w:val="00CC2E02"/>
    <w:rsid w:val="00D044FB"/>
    <w:rsid w:val="00D1665B"/>
    <w:rsid w:val="00DB2996"/>
    <w:rsid w:val="00E23CFA"/>
    <w:rsid w:val="00ED7096"/>
    <w:rsid w:val="00F905BA"/>
    <w:rsid w:val="00F96F02"/>
    <w:rsid w:val="00FE1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DA229"/>
  <w15:chartTrackingRefBased/>
  <w15:docId w15:val="{10BECF6F-2DB2-4AF3-86FA-C981CB98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11697"/>
    <w:rPr>
      <w:i/>
      <w:iCs/>
    </w:rPr>
  </w:style>
  <w:style w:type="character" w:styleId="Hyperlink">
    <w:name w:val="Hyperlink"/>
    <w:basedOn w:val="DefaultParagraphFont"/>
    <w:uiPriority w:val="99"/>
    <w:semiHidden/>
    <w:unhideWhenUsed/>
    <w:rsid w:val="00C952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2020-05-22T16:58:00Z</dcterms:created>
  <dcterms:modified xsi:type="dcterms:W3CDTF">2020-05-22T16:58:00Z</dcterms:modified>
</cp:coreProperties>
</file>